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8A" w:rsidRDefault="003C5C8A" w:rsidP="003C5C8A">
      <w:pPr>
        <w:pStyle w:val="Heading2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Tips om barnehageklær til de ulike årstidene</w:t>
      </w:r>
    </w:p>
    <w:p w:rsidR="003C5C8A" w:rsidRDefault="003C5C8A" w:rsidP="003C5C8A">
      <w:pPr>
        <w:pStyle w:val="Standard"/>
      </w:pPr>
      <w:r>
        <w:rPr>
          <w:rFonts w:ascii="Comic Sans MS" w:hAnsi="Comic Sans MS"/>
        </w:rPr>
        <w:t>Det er viktig at barna har riktig klær til riktig årstid her i barnehagen. Vi ønsker at barna skal ha en best mulig dag både ute og inne i barnehagen, og da er det viktig med godt utstyr!  Dette er selvfølgelig bare noen tips for hva vi mener er greit å ha i barnehagen og på tur!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8"/>
        <w:gridCol w:w="4819"/>
      </w:tblGrid>
      <w:tr w:rsidR="003C5C8A" w:rsidTr="008F1A13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HØST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-regnklær og støvler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-parkdress eller 2 delt utesett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-tynn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-mellom ull (for eksempel Janus)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-Regnvotter (med innervott om de ikke er foret). Gjerne to par.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-Vintersko og cherrox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-Høstlue, skjerf/Hals/buff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-Votter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-Skiftetøy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- 2 stilongser (stilongser er bedre å ha enn strømpebukser, da vi kan skifte kun sokk om de er bløte på beina)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- 2 bodyer (om barnet bruker bleie)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- 2 par sokker (gjerne i tynn ull, for eksempel Ulvang)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- 2 truser (om barnet ikke bruker bleie)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 2 gensere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-innesko/tøfler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VINTER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vinterdress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-tynn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-mellom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-tykk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-ullsokker (tynne og tykke)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-regnbukse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-vinterlue, skjerf/buff/hals, votter (minst to par votter)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-cherrox og vintersko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-skiftetøy (se høst)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-sovelue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spisevotter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-innesko/tøfler</w:t>
            </w:r>
          </w:p>
        </w:tc>
      </w:tr>
      <w:tr w:rsidR="003C5C8A" w:rsidTr="008F1A13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VÅR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-parkdress eller 2-delt utedress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-tynn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-mellom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-vårlue, skjerf/buff/hals, votter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-ullsokker (tykke og tynne)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-regnklær og støvler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regnvotter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joggesko/vårsko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-skiftetøy (se høst)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-lettere klær (sommerklær) på varme dager.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SOMMER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tynn ull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-parkdress eller 2-delt utedress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-sommerklær og badetøy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-sandaler, joggesko/sommersko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skiftetøy (se høst)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 regnklær og støvler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-tynn lue/pannebånd/solhatt/caps</w:t>
            </w:r>
          </w:p>
          <w:p w:rsidR="003C5C8A" w:rsidRDefault="003C5C8A" w:rsidP="008F1A13">
            <w:pPr>
              <w:pStyle w:val="Textbody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-skjerf/buff/hals</w:t>
            </w:r>
          </w:p>
        </w:tc>
      </w:tr>
    </w:tbl>
    <w:p w:rsidR="003C5C8A" w:rsidRDefault="003C5C8A" w:rsidP="003C5C8A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Turutstyr</w:t>
      </w:r>
    </w:p>
    <w:p w:rsidR="003C5C8A" w:rsidRDefault="003C5C8A" w:rsidP="003C5C8A">
      <w:pPr>
        <w:pStyle w:val="Standard"/>
        <w:numPr>
          <w:ilvl w:val="0"/>
          <w:numId w:val="1"/>
        </w:numPr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</w:rPr>
        <w:t xml:space="preserve">Sekk. </w:t>
      </w:r>
      <w:r>
        <w:rPr>
          <w:rFonts w:ascii="Comic Sans MS" w:eastAsia="Times New Roman" w:hAnsi="Comic Sans MS" w:cs="Times New Roman"/>
          <w:sz w:val="20"/>
          <w:szCs w:val="20"/>
        </w:rPr>
        <w:t>Barn over 3 år bør ha sin egen sekk i barnehagen som er egnet til å gå på tur med. Denne</w:t>
      </w:r>
    </w:p>
    <w:p w:rsidR="003C5C8A" w:rsidRDefault="003C5C8A" w:rsidP="003C5C8A">
      <w:pPr>
        <w:pStyle w:val="Standard"/>
        <w:autoSpaceDE w:val="0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sekken bruker barna når de skal på tur til å bære ekstra votter, skift o.l. Sekken bør ha bryststropper</w:t>
      </w:r>
    </w:p>
    <w:p w:rsidR="003C5C8A" w:rsidRDefault="003C5C8A" w:rsidP="003C5C8A">
      <w:pPr>
        <w:pStyle w:val="Standard"/>
        <w:autoSpaceDE w:val="0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slik at den sitter godt over skuldrene og ikke sklir ned. Sekken bør heller ikke være for tung, og maks</w:t>
      </w:r>
    </w:p>
    <w:p w:rsidR="003C5C8A" w:rsidRDefault="003C5C8A" w:rsidP="003C5C8A">
      <w:pPr>
        <w:pStyle w:val="Standard"/>
        <w:autoSpaceDE w:val="0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10% av barnas vekt. Eks. barnets vekt: 20 kilo. Sekkens vekt: 2-3kilo. Når man pakker sekken for</w:t>
      </w: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barna så velg fornuftig.</w:t>
      </w: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nb-N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161925</wp:posOffset>
            </wp:positionV>
            <wp:extent cx="2145665" cy="1854835"/>
            <wp:effectExtent l="19050" t="0" r="6985" b="0"/>
            <wp:wrapNone/>
            <wp:docPr id="6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nb-N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4445</wp:posOffset>
            </wp:positionV>
            <wp:extent cx="1888490" cy="1756410"/>
            <wp:effectExtent l="19050" t="0" r="0" b="0"/>
            <wp:wrapNone/>
            <wp:docPr id="7" name="graf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75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Textbody"/>
        <w:numPr>
          <w:ilvl w:val="0"/>
          <w:numId w:val="3"/>
        </w:numPr>
        <w:autoSpaceDE w:val="0"/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val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22860</wp:posOffset>
            </wp:positionV>
            <wp:extent cx="302260" cy="729615"/>
            <wp:effectExtent l="19050" t="0" r="2540" b="0"/>
            <wp:wrapNone/>
            <wp:docPr id="3" name="grafik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6350</wp:posOffset>
            </wp:positionV>
            <wp:extent cx="871220" cy="822325"/>
            <wp:effectExtent l="19050" t="0" r="5080" b="0"/>
            <wp:wrapNone/>
            <wp:docPr id="4" name="graf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Drikkeflaske 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>som holder på varm og kald drikke (sommer eller vinter)</w:t>
      </w:r>
    </w:p>
    <w:p w:rsidR="003C5C8A" w:rsidRDefault="003C5C8A" w:rsidP="003C5C8A">
      <w:pPr>
        <w:pStyle w:val="Textbody"/>
        <w:autoSpaceDE w:val="0"/>
        <w:spacing w:after="0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</w:rPr>
        <w:t>eller termos med skrukork .</w:t>
      </w:r>
    </w:p>
    <w:p w:rsidR="003C5C8A" w:rsidRDefault="003C5C8A" w:rsidP="003C5C8A">
      <w:pPr>
        <w:pStyle w:val="Textbody"/>
        <w:autoSpaceDE w:val="0"/>
        <w:spacing w:after="0"/>
        <w:rPr>
          <w:rFonts w:ascii="Comic Sans MS" w:hAnsi="Comic Sans MS"/>
        </w:rPr>
      </w:pPr>
    </w:p>
    <w:p w:rsidR="003C5C8A" w:rsidRDefault="003C5C8A" w:rsidP="003C5C8A">
      <w:pPr>
        <w:pStyle w:val="Textbody"/>
        <w:numPr>
          <w:ilvl w:val="0"/>
          <w:numId w:val="3"/>
        </w:numPr>
        <w:autoSpaceDE w:val="0"/>
        <w:spacing w:after="0"/>
        <w:rPr>
          <w:b/>
          <w:bCs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Sitteunderlag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som kan brettes sammen, slik at barnet får det oppi seken.</w:t>
      </w:r>
    </w:p>
    <w:p w:rsidR="003C5C8A" w:rsidRDefault="003C5C8A" w:rsidP="003C5C8A">
      <w:pPr>
        <w:pStyle w:val="Textbody"/>
        <w:autoSpaceDE w:val="0"/>
        <w:spacing w:after="0"/>
        <w:rPr>
          <w:b/>
          <w:bCs/>
        </w:rPr>
      </w:pPr>
      <w:r>
        <w:rPr>
          <w:b/>
          <w:bCs/>
          <w:noProof/>
          <w:lang w:val="nb-N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139065</wp:posOffset>
            </wp:positionV>
            <wp:extent cx="975995" cy="1050925"/>
            <wp:effectExtent l="19050" t="0" r="0" b="0"/>
            <wp:wrapNone/>
            <wp:docPr id="5" name="grafi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        </w:t>
      </w:r>
    </w:p>
    <w:p w:rsidR="003C5C8A" w:rsidRDefault="003C5C8A" w:rsidP="003C5C8A">
      <w:pPr>
        <w:pStyle w:val="Textbody"/>
        <w:autoSpaceDE w:val="0"/>
        <w:spacing w:after="0"/>
        <w:rPr>
          <w:rFonts w:ascii="Trebuchet MS" w:hAnsi="Trebuchet MS"/>
          <w:b/>
          <w:bCs/>
          <w:color w:val="000000"/>
          <w:sz w:val="20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</w:p>
    <w:p w:rsidR="003C5C8A" w:rsidRDefault="003C5C8A" w:rsidP="003C5C8A">
      <w:pPr>
        <w:pStyle w:val="Textbody"/>
        <w:autoSpaceDE w:val="0"/>
        <w:spacing w:after="0"/>
        <w:rPr>
          <w:rFonts w:ascii="Trebuchet MS" w:hAnsi="Trebuchet MS"/>
          <w:b/>
          <w:bCs/>
          <w:color w:val="000000"/>
          <w:sz w:val="20"/>
        </w:rPr>
      </w:pPr>
    </w:p>
    <w:p w:rsidR="003C5C8A" w:rsidRDefault="003C5C8A" w:rsidP="003C5C8A">
      <w:pPr>
        <w:pStyle w:val="Standard"/>
        <w:autoSpaceDE w:val="0"/>
        <w:rPr>
          <w:rFonts w:ascii="Comic Sans MS" w:hAnsi="Comic Sans MS"/>
          <w:sz w:val="20"/>
          <w:szCs w:val="20"/>
        </w:rPr>
      </w:pPr>
    </w:p>
    <w:p w:rsidR="003C5C8A" w:rsidRDefault="003C5C8A" w:rsidP="003C5C8A">
      <w:pPr>
        <w:pStyle w:val="Standard"/>
        <w:autoSpaceDE w:val="0"/>
        <w:rPr>
          <w:b/>
          <w:bCs/>
        </w:rPr>
      </w:pPr>
    </w:p>
    <w:p w:rsidR="003C5C8A" w:rsidRDefault="003C5C8A" w:rsidP="003C5C8A">
      <w:pPr>
        <w:pStyle w:val="Textbody"/>
      </w:pPr>
    </w:p>
    <w:p w:rsidR="002174C3" w:rsidRDefault="002174C3"/>
    <w:sectPr w:rsidR="002174C3" w:rsidSect="0069152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25B97"/>
    <w:multiLevelType w:val="multilevel"/>
    <w:tmpl w:val="E5CEC2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69FB7FA8"/>
    <w:multiLevelType w:val="multilevel"/>
    <w:tmpl w:val="4FD076E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7DD641F2"/>
    <w:multiLevelType w:val="multilevel"/>
    <w:tmpl w:val="3E20AC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3C5C8A"/>
    <w:rsid w:val="002174C3"/>
    <w:rsid w:val="003C5C8A"/>
    <w:rsid w:val="005D2945"/>
    <w:rsid w:val="008407AB"/>
    <w:rsid w:val="00946A0C"/>
    <w:rsid w:val="00C9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3C5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nb-NO"/>
    </w:rPr>
  </w:style>
  <w:style w:type="paragraph" w:customStyle="1" w:styleId="Textbody">
    <w:name w:val="Text body"/>
    <w:basedOn w:val="Standard"/>
    <w:rsid w:val="003C5C8A"/>
    <w:pPr>
      <w:spacing w:after="120"/>
    </w:pPr>
  </w:style>
  <w:style w:type="paragraph" w:customStyle="1" w:styleId="Heading2">
    <w:name w:val="Heading 2"/>
    <w:basedOn w:val="Normal"/>
    <w:next w:val="Textbody"/>
    <w:rsid w:val="003C5C8A"/>
    <w:pPr>
      <w:keepNext/>
      <w:spacing w:before="240" w:after="120"/>
      <w:outlineLvl w:val="1"/>
    </w:pPr>
    <w:rPr>
      <w:b/>
      <w:bCs/>
      <w:sz w:val="36"/>
      <w:szCs w:val="36"/>
    </w:rPr>
  </w:style>
  <w:style w:type="paragraph" w:customStyle="1" w:styleId="PreformattedText">
    <w:name w:val="Preformatted Text"/>
    <w:basedOn w:val="Standard"/>
    <w:rsid w:val="003C5C8A"/>
    <w:rPr>
      <w:rFonts w:ascii="Courier New" w:eastAsia="Courier New" w:hAnsi="Courier New" w:cs="Courier New"/>
      <w:sz w:val="20"/>
      <w:szCs w:val="20"/>
    </w:rPr>
  </w:style>
  <w:style w:type="character" w:customStyle="1" w:styleId="StrongEmphasis">
    <w:name w:val="Strong Emphasis"/>
    <w:rsid w:val="003C5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Barnehage</dc:creator>
  <cp:lastModifiedBy>hyllary</cp:lastModifiedBy>
  <cp:revision>2</cp:revision>
  <dcterms:created xsi:type="dcterms:W3CDTF">2012-05-04T07:17:00Z</dcterms:created>
  <dcterms:modified xsi:type="dcterms:W3CDTF">2012-05-04T07:17:00Z</dcterms:modified>
</cp:coreProperties>
</file>